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9.40185546875" w:firstLine="0"/>
        <w:jc w:val="right"/>
        <w:rPr>
          <w:rFonts w:ascii="Times New Roman" w:cs="Times New Roman" w:eastAsia="Times New Roman" w:hAnsi="Times New Roman"/>
          <w:b w:val="1"/>
          <w:color w:val="4f107a"/>
          <w:sz w:val="36"/>
          <w:szCs w:val="36"/>
        </w:rPr>
      </w:pPr>
      <w:r w:rsidDel="00000000" w:rsidR="00000000" w:rsidRPr="00000000">
        <w:rPr>
          <w:rFonts w:ascii="Times New Roman" w:cs="Times New Roman" w:eastAsia="Times New Roman" w:hAnsi="Times New Roman"/>
          <w:b w:val="1"/>
          <w:color w:val="4f107a"/>
          <w:sz w:val="36"/>
          <w:szCs w:val="36"/>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2243137</wp:posOffset>
            </wp:positionH>
            <wp:positionV relativeFrom="paragraph">
              <wp:posOffset>209550</wp:posOffset>
            </wp:positionV>
            <wp:extent cx="2524125" cy="628650"/>
            <wp:effectExtent b="0" l="0" r="0" t="0"/>
            <wp:wrapSquare wrapText="right" distB="19050" distT="19050" distL="19050" distR="1905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24125" cy="6286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9.40185546875" w:firstLine="0"/>
        <w:jc w:val="right"/>
        <w:rPr>
          <w:rFonts w:ascii="Times New Roman" w:cs="Times New Roman" w:eastAsia="Times New Roman" w:hAnsi="Times New Roman"/>
          <w:b w:val="1"/>
          <w:color w:val="4f107a"/>
          <w:sz w:val="36"/>
          <w:szCs w:val="36"/>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9.40185546875" w:firstLine="0"/>
        <w:jc w:val="right"/>
        <w:rPr>
          <w:rFonts w:ascii="Times New Roman" w:cs="Times New Roman" w:eastAsia="Times New Roman" w:hAnsi="Times New Roman"/>
          <w:b w:val="1"/>
          <w:color w:val="4f107a"/>
          <w:sz w:val="36"/>
          <w:szCs w:val="36"/>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9.40185546875" w:firstLine="0"/>
        <w:jc w:val="right"/>
        <w:rPr>
          <w:rFonts w:ascii="Times New Roman" w:cs="Times New Roman" w:eastAsia="Times New Roman" w:hAnsi="Times New Roman"/>
          <w:b w:val="1"/>
          <w:color w:val="4f107a"/>
          <w:sz w:val="36"/>
          <w:szCs w:val="36"/>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9.40185546875" w:firstLine="0"/>
        <w:jc w:val="center"/>
        <w:rPr>
          <w:rFonts w:ascii="Times New Roman" w:cs="Times New Roman" w:eastAsia="Times New Roman" w:hAnsi="Times New Roman"/>
          <w:b w:val="1"/>
          <w:i w:val="0"/>
          <w:smallCaps w:val="0"/>
          <w:strike w:val="0"/>
          <w:color w:val="4f107a"/>
          <w:sz w:val="36"/>
          <w:szCs w:val="36"/>
          <w:u w:val="none"/>
          <w:shd w:fill="auto" w:val="clear"/>
          <w:vertAlign w:val="baseline"/>
        </w:rPr>
      </w:pPr>
      <w:r w:rsidDel="00000000" w:rsidR="00000000" w:rsidRPr="00000000">
        <w:rPr>
          <w:rFonts w:ascii="Times New Roman" w:cs="Times New Roman" w:eastAsia="Times New Roman" w:hAnsi="Times New Roman"/>
          <w:b w:val="1"/>
          <w:color w:val="4f107a"/>
          <w:sz w:val="36"/>
          <w:szCs w:val="36"/>
          <w:rtl w:val="0"/>
        </w:rPr>
        <w:t xml:space="preserve"> </w:t>
      </w:r>
      <w:r w:rsidDel="00000000" w:rsidR="00000000" w:rsidRPr="00000000">
        <w:rPr>
          <w:rFonts w:ascii="Times New Roman" w:cs="Times New Roman" w:eastAsia="Times New Roman" w:hAnsi="Times New Roman"/>
          <w:b w:val="1"/>
          <w:color w:val="4f107a"/>
          <w:sz w:val="34"/>
          <w:szCs w:val="34"/>
          <w:rtl w:val="0"/>
        </w:rPr>
        <w:t xml:space="preserve">R.H. and Eva P. Murray Residence Scholarship</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1120.960693359375" w:firstLine="0"/>
        <w:jc w:val="center"/>
        <w:rPr>
          <w:rFonts w:ascii="Times New Roman" w:cs="Times New Roman" w:eastAsia="Times New Roman" w:hAnsi="Times New Roman"/>
          <w:b w:val="1"/>
          <w:i w:val="0"/>
          <w:smallCaps w:val="0"/>
          <w:strike w:val="0"/>
          <w:color w:val="5f6062"/>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f6062"/>
          <w:sz w:val="26"/>
          <w:szCs w:val="26"/>
          <w:u w:val="none"/>
          <w:shd w:fill="auto" w:val="clear"/>
          <w:vertAlign w:val="baseline"/>
          <w:rtl w:val="0"/>
        </w:rPr>
        <w:t xml:space="preserve">Deadline: </w:t>
      </w:r>
      <w:r w:rsidDel="00000000" w:rsidR="00000000" w:rsidRPr="00000000">
        <w:rPr>
          <w:rFonts w:ascii="Times New Roman" w:cs="Times New Roman" w:eastAsia="Times New Roman" w:hAnsi="Times New Roman"/>
          <w:b w:val="1"/>
          <w:color w:val="5f6062"/>
          <w:sz w:val="26"/>
          <w:szCs w:val="26"/>
          <w:highlight w:val="white"/>
          <w:rtl w:val="0"/>
        </w:rPr>
        <w:t xml:space="preserve">November 25 at</w:t>
      </w:r>
      <w:r w:rsidDel="00000000" w:rsidR="00000000" w:rsidRPr="00000000">
        <w:rPr>
          <w:rFonts w:ascii="Times New Roman" w:cs="Times New Roman" w:eastAsia="Times New Roman" w:hAnsi="Times New Roman"/>
          <w:b w:val="1"/>
          <w:color w:val="5f6062"/>
          <w:sz w:val="26"/>
          <w:szCs w:val="26"/>
          <w:rtl w:val="0"/>
        </w:rPr>
        <w:t xml:space="preserve"> 4:00 PM </w:t>
      </w:r>
      <w:r w:rsidDel="00000000" w:rsidR="00000000" w:rsidRPr="00000000">
        <w:rPr>
          <w:rFonts w:ascii="Times New Roman" w:cs="Times New Roman" w:eastAsia="Times New Roman" w:hAnsi="Times New Roman"/>
          <w:b w:val="1"/>
          <w:i w:val="0"/>
          <w:smallCaps w:val="0"/>
          <w:strike w:val="0"/>
          <w:color w:val="5f6062"/>
          <w:sz w:val="26"/>
          <w:szCs w:val="26"/>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132.99453735351562" w:right="82.98828125" w:firstLine="13.39996337890625"/>
        <w:jc w:val="both"/>
        <w:rPr>
          <w:rFonts w:ascii="Times New Roman" w:cs="Times New Roman" w:eastAsia="Times New Roman" w:hAnsi="Times New Roman"/>
          <w:sz w:val="24"/>
          <w:szCs w:val="24"/>
        </w:rPr>
      </w:pPr>
      <w:r w:rsidDel="00000000" w:rsidR="00000000" w:rsidRPr="00000000">
        <w:rPr>
          <w:rtl w:val="0"/>
        </w:rPr>
      </w:r>
    </w:p>
    <w:tbl>
      <w:tblPr>
        <w:tblStyle w:val="Table1"/>
        <w:tblW w:w="10908.005462646484" w:type="dxa"/>
        <w:jc w:val="left"/>
        <w:tblInd w:w="132.99453735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8.005462646484"/>
        <w:tblGridChange w:id="0">
          <w:tblGrid>
            <w:gridCol w:w="10908.00546264648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before="0" w:line="276" w:lineRule="auto"/>
              <w:ind w:left="132.99453735351562" w:right="82.98828125" w:firstLine="13.3999633789062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Four scholarships of $1500 each will be awarded to residents of Thorneloe University, who have achieved an overall first class standing in any Laurentian degree program in courses taken in the year preceding the award, who have made a positive contribution to the life of the residence during this academic year </w:t>
            </w:r>
            <w:r w:rsidDel="00000000" w:rsidR="00000000" w:rsidRPr="00000000">
              <w:rPr>
                <w:rFonts w:ascii="Times New Roman" w:cs="Times New Roman" w:eastAsia="Times New Roman" w:hAnsi="Times New Roman"/>
                <w:b w:val="1"/>
                <w:rtl w:val="0"/>
              </w:rPr>
              <w:t xml:space="preserve">(as described in an essay of 250 words at the time of application), </w:t>
            </w:r>
            <w:r w:rsidDel="00000000" w:rsidR="00000000" w:rsidRPr="00000000">
              <w:rPr>
                <w:rFonts w:ascii="Times New Roman" w:cs="Times New Roman" w:eastAsia="Times New Roman" w:hAnsi="Times New Roman"/>
                <w:rtl w:val="0"/>
              </w:rPr>
              <w:t xml:space="preserve">and who are returning to residence for the next session of study at Laurentian University. </w:t>
            </w:r>
            <w:r w:rsidDel="00000000" w:rsidR="00000000" w:rsidRPr="00000000">
              <w:rPr>
                <w:rFonts w:ascii="Times New Roman" w:cs="Times New Roman" w:eastAsia="Times New Roman" w:hAnsi="Times New Roman"/>
                <w:b w:val="1"/>
                <w:rtl w:val="0"/>
              </w:rPr>
              <w:t xml:space="preserve">Application is required. Please complete the form below, and </w:t>
            </w:r>
            <w:r w:rsidDel="00000000" w:rsidR="00000000" w:rsidRPr="00000000">
              <w:rPr>
                <w:rFonts w:ascii="Times New Roman" w:cs="Times New Roman" w:eastAsia="Times New Roman" w:hAnsi="Times New Roman"/>
                <w:b w:val="1"/>
                <w:rtl w:val="0"/>
              </w:rPr>
              <w:t xml:space="preserve">Submit the completed forms, </w:t>
            </w:r>
            <w:r w:rsidDel="00000000" w:rsidR="00000000" w:rsidRPr="00000000">
              <w:rPr>
                <w:rFonts w:ascii="Times New Roman" w:cs="Times New Roman" w:eastAsia="Times New Roman" w:hAnsi="Times New Roman"/>
                <w:b w:val="1"/>
                <w:rtl w:val="0"/>
              </w:rPr>
              <w:t xml:space="preserve">along with a copy of your Laurentian Transcript and any other required documents</w:t>
            </w:r>
            <w:r w:rsidDel="00000000" w:rsidR="00000000" w:rsidRPr="00000000">
              <w:rPr>
                <w:rFonts w:ascii="Times New Roman" w:cs="Times New Roman" w:eastAsia="Times New Roman" w:hAnsi="Times New Roman"/>
                <w:b w:val="1"/>
                <w:rtl w:val="0"/>
              </w:rPr>
              <w:t xml:space="preserve"> to: Zeinab Seifpour, Executive Secretary and Registrar </w:t>
            </w:r>
            <w:r w:rsidDel="00000000" w:rsidR="00000000" w:rsidRPr="00000000">
              <w:rPr>
                <w:rFonts w:ascii="Times New Roman" w:cs="Times New Roman" w:eastAsia="Times New Roman" w:hAnsi="Times New Roman"/>
                <w:b w:val="1"/>
                <w:color w:val="1155cc"/>
                <w:u w:val="single"/>
                <w:rtl w:val="0"/>
              </w:rPr>
              <w:t xml:space="preserve">info@thorneloe.ca</w:t>
            </w:r>
            <w:r w:rsidDel="00000000" w:rsidR="00000000" w:rsidRPr="00000000">
              <w:rPr>
                <w:rFonts w:ascii="Times New Roman" w:cs="Times New Roman" w:eastAsia="Times New Roman" w:hAnsi="Times New Roman"/>
                <w:b w:val="1"/>
                <w:color w:val="1155cc"/>
                <w:rtl w:val="0"/>
              </w:rPr>
              <w:t xml:space="preserve"> </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354.3957710266113" w:lineRule="auto"/>
        <w:ind w:left="131.97303771972656" w:right="290.65185546875" w:firstLine="14.74029541015625"/>
        <w:jc w:val="left"/>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N.B. Thorneloe University reserves the right to refuse assistance to any applicant who has knowingly made a false statement on this application. </w:t>
      </w:r>
      <w:r w:rsidDel="00000000" w:rsidR="00000000" w:rsidRPr="00000000">
        <w:rPr>
          <w:rtl w:val="0"/>
        </w:rPr>
      </w:r>
    </w:p>
    <w:tbl>
      <w:tblPr>
        <w:tblStyle w:val="Table2"/>
        <w:tblW w:w="10909.026962280273" w:type="dxa"/>
        <w:jc w:val="left"/>
        <w:tblInd w:w="131.9730377197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9.0269622802734"/>
        <w:gridCol w:w="4440"/>
        <w:gridCol w:w="2790"/>
        <w:tblGridChange w:id="0">
          <w:tblGrid>
            <w:gridCol w:w="3679.0269622802734"/>
            <w:gridCol w:w="4440"/>
            <w:gridCol w:w="2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Student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64.2608642578125" w:line="240" w:lineRule="auto"/>
              <w:ind w:left="0" w:firstLine="0"/>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Gender:</w:t>
            </w:r>
          </w:p>
        </w:tc>
      </w:tr>
      <w:tr>
        <w:trPr>
          <w:cantSplit w:val="0"/>
          <w:trHeight w:val="420.0050163269043"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323.52004051208496" w:lineRule="auto"/>
              <w:ind w:left="0" w:right="1058.033447265625" w:firstLine="0"/>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Postal 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0" w:firstLine="0"/>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Date of Birth (dd/mmm/yyyy)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323.52004051208496" w:lineRule="auto"/>
              <w:ind w:left="0" w:right="1058.033447265625" w:firstLine="0"/>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Citizenship:</w:t>
            </w:r>
          </w:p>
        </w:tc>
      </w:tr>
      <w:tr>
        <w:trPr>
          <w:cantSplit w:val="0"/>
          <w:trHeight w:val="420.00501632690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398.3840847015381" w:lineRule="auto"/>
              <w:ind w:left="0" w:right="189.803466796875" w:firstLine="0"/>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Phone No: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398.3840847015381" w:lineRule="auto"/>
              <w:ind w:left="0" w:right="189.803466796875" w:firstLine="0"/>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Social Insurance Number:</w:t>
            </w:r>
          </w:p>
        </w:tc>
      </w:tr>
      <w:tr>
        <w:trPr>
          <w:cantSplit w:val="0"/>
          <w:trHeight w:val="420.0050163269043"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0" w:firstLine="0"/>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Email:</w:t>
            </w:r>
          </w:p>
        </w:tc>
      </w:tr>
      <w:tr>
        <w:trPr>
          <w:cantSplit w:val="0"/>
          <w:trHeight w:val="420.0050163269043"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351.03055000305176" w:lineRule="auto"/>
              <w:ind w:right="160.71777343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351.03055000305176" w:lineRule="auto"/>
              <w:ind w:right="160.71777343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Year in the program:</w:t>
            </w:r>
          </w:p>
        </w:tc>
      </w:tr>
      <w:tr>
        <w:trPr>
          <w:cantSplit w:val="0"/>
          <w:trHeight w:val="133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315.7768249511719" w:lineRule="auto"/>
              <w:ind w:right="619.890136718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The name of your Specialization, Major, Minor, Concentration, and/or Certificate:</w:t>
            </w:r>
          </w:p>
        </w:tc>
      </w:tr>
      <w:tr>
        <w:trPr>
          <w:cantSplit w:val="0"/>
          <w:trHeight w:val="5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before="0" w:line="315.7767105102539" w:lineRule="auto"/>
              <w:ind w:right="939.9645996093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Have you received, or will you be receiving any other academic awards in the current school year? </w:t>
            </w:r>
          </w:p>
        </w:tc>
      </w:tr>
      <w:tr>
        <w:trPr>
          <w:cantSplit w:val="0"/>
          <w:trHeight w:val="1309.1206984128803"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before="28.3892822265625" w:line="240" w:lineRule="auto"/>
              <w:ind w:left="0" w:firstLine="0"/>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If yes, please specify name(s), amount(s), and source(s) of the award(s): </w:t>
            </w:r>
          </w:p>
          <w:p w:rsidR="00000000" w:rsidDel="00000000" w:rsidP="00000000" w:rsidRDefault="00000000" w:rsidRPr="00000000" w14:paraId="00000023">
            <w:pPr>
              <w:widowControl w:val="0"/>
              <w:spacing w:before="28.3892822265625" w:line="240" w:lineRule="auto"/>
              <w:ind w:left="0" w:firstLine="0"/>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4">
            <w:pPr>
              <w:widowControl w:val="0"/>
              <w:spacing w:before="28.3892822265625" w:line="240" w:lineRule="auto"/>
              <w:ind w:left="0" w:firstLine="0"/>
              <w:rPr>
                <w:rFonts w:ascii="Times New Roman" w:cs="Times New Roman" w:eastAsia="Times New Roman" w:hAnsi="Times New Roman"/>
                <w:sz w:val="22.00050163269043"/>
                <w:szCs w:val="22.00050163269043"/>
              </w:rPr>
            </w:pPr>
            <w:r w:rsidDel="00000000" w:rsidR="00000000" w:rsidRPr="00000000">
              <w:rPr>
                <w:rtl w:val="0"/>
              </w:rPr>
            </w:r>
          </w:p>
        </w:tc>
      </w:tr>
    </w:tbl>
    <w:p w:rsidR="00000000" w:rsidDel="00000000" w:rsidP="00000000" w:rsidRDefault="00000000" w:rsidRPr="00000000" w14:paraId="00000027">
      <w:pPr>
        <w:widowControl w:val="0"/>
        <w:spacing w:before="408.885498046875" w:line="240" w:lineRule="auto"/>
        <w:ind w:left="3208.7185668945312" w:firstLine="0"/>
        <w:rPr>
          <w:rFonts w:ascii="Times New Roman" w:cs="Times New Roman" w:eastAsia="Times New Roman" w:hAnsi="Times New Roman"/>
          <w:b w:val="1"/>
          <w:color w:val="5f6062"/>
          <w:sz w:val="25.999500274658203"/>
          <w:szCs w:val="25.999500274658203"/>
        </w:rPr>
      </w:pPr>
      <w:r w:rsidDel="00000000" w:rsidR="00000000" w:rsidRPr="00000000">
        <w:rPr>
          <w:rtl w:val="0"/>
        </w:rPr>
      </w:r>
    </w:p>
    <w:p w:rsidR="00000000" w:rsidDel="00000000" w:rsidP="00000000" w:rsidRDefault="00000000" w:rsidRPr="00000000" w14:paraId="00000028">
      <w:pPr>
        <w:widowControl w:val="0"/>
        <w:spacing w:before="253.985595703125" w:line="240" w:lineRule="auto"/>
        <w:jc w:val="center"/>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NOTICE: </w:t>
      </w:r>
      <w:r w:rsidDel="00000000" w:rsidR="00000000" w:rsidRPr="00000000">
        <w:rPr>
          <w:rFonts w:ascii="Times New Roman" w:cs="Times New Roman" w:eastAsia="Times New Roman" w:hAnsi="Times New Roman"/>
          <w:b w:val="1"/>
          <w:sz w:val="19.999500274658203"/>
          <w:szCs w:val="19.999500274658203"/>
          <w:rtl w:val="0"/>
        </w:rPr>
        <w:t xml:space="preserve">ALL AMOUNTS SHOULD BE AS ACCURATE AS POSSIBLE </w:t>
      </w:r>
    </w:p>
    <w:tbl>
      <w:tblPr>
        <w:tblStyle w:val="Table3"/>
        <w:tblW w:w="10779.999389648438"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2400"/>
        <w:gridCol w:w="3660"/>
        <w:gridCol w:w="1899.9993896484375"/>
        <w:tblGridChange w:id="0">
          <w:tblGrid>
            <w:gridCol w:w="2820"/>
            <w:gridCol w:w="2400"/>
            <w:gridCol w:w="3660"/>
            <w:gridCol w:w="1899.9993896484375"/>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159.5941162109375" w:firstLine="0"/>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EXPENSES </w:t>
            </w:r>
            <w:r w:rsidDel="00000000" w:rsidR="00000000" w:rsidRPr="00000000">
              <w:rPr>
                <w:rFonts w:ascii="Times New Roman" w:cs="Times New Roman" w:eastAsia="Times New Roman" w:hAnsi="Times New Roman"/>
                <w:sz w:val="19.999500274658203"/>
                <w:szCs w:val="19.999500274658203"/>
                <w:rtl w:val="0"/>
              </w:rPr>
              <w:t xml:space="preserve">FOR </w:t>
            </w:r>
            <w:r w:rsidDel="00000000" w:rsidR="00000000" w:rsidRPr="00000000">
              <w:rPr>
                <w:rFonts w:ascii="Times New Roman" w:cs="Times New Roman" w:eastAsia="Times New Roman" w:hAnsi="Times New Roman"/>
                <w:b w:val="1"/>
                <w:sz w:val="19.999500274658203"/>
                <w:szCs w:val="19.999500274658203"/>
                <w:rtl w:val="0"/>
              </w:rPr>
              <w:t xml:space="preserve">SEPTEMBER 2022 – APRIL 2023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154.5947265625" w:firstLine="0"/>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REVENUE </w:t>
            </w:r>
            <w:r w:rsidDel="00000000" w:rsidR="00000000" w:rsidRPr="00000000">
              <w:rPr>
                <w:rFonts w:ascii="Times New Roman" w:cs="Times New Roman" w:eastAsia="Times New Roman" w:hAnsi="Times New Roman"/>
                <w:sz w:val="19.999500274658203"/>
                <w:szCs w:val="19.999500274658203"/>
                <w:rtl w:val="0"/>
              </w:rPr>
              <w:t xml:space="preserve">FOR </w:t>
            </w:r>
            <w:r w:rsidDel="00000000" w:rsidR="00000000" w:rsidRPr="00000000">
              <w:rPr>
                <w:rFonts w:ascii="Times New Roman" w:cs="Times New Roman" w:eastAsia="Times New Roman" w:hAnsi="Times New Roman"/>
                <w:b w:val="1"/>
                <w:sz w:val="19.999500274658203"/>
                <w:szCs w:val="19.999500274658203"/>
                <w:rtl w:val="0"/>
              </w:rPr>
              <w:t xml:space="preserve">SEPTEMBER 2022 – APRIL 2023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0" w:firstLine="0"/>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Tuition &amp; Incidental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147.19482421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0" w:firstLine="0"/>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Annual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136.79443359375" w:firstLine="0"/>
              <w:rPr>
                <w:rFonts w:ascii="Times New Roman" w:cs="Times New Roman" w:eastAsia="Times New Roman" w:hAnsi="Times New Roman"/>
              </w:rPr>
            </w:pPr>
            <w:r w:rsidDel="00000000" w:rsidR="00000000" w:rsidRPr="00000000">
              <w:rPr>
                <w:rtl w:val="0"/>
              </w:rPr>
            </w:r>
          </w:p>
        </w:tc>
      </w:tr>
      <w:tr>
        <w:trPr>
          <w:cantSplit w:val="0"/>
          <w:trHeight w:val="39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0" w:firstLine="0"/>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Books, Equipment, 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87.59490966796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Student Loan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0" w:firstLine="0"/>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Accommodation Payments: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87.59490966796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39.90984916687012" w:lineRule="auto"/>
              <w:ind w:right="478.0133056640625"/>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Family Financial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9.999500274658203"/>
                <w:szCs w:val="19.999500274658203"/>
                <w:rtl w:val="0"/>
              </w:rPr>
              <w:t xml:space="preserve">Medical/Dental (specify):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96.83502197265625"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39.90984916687012" w:lineRule="auto"/>
              <w:ind w:left="0" w:right="710.8984375" w:firstLine="0"/>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Social Assistance &amp; Government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94.47509765625" w:firstLine="0"/>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0" w:firstLine="0"/>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Food: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86.5750122070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0" w:firstLine="0"/>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Support &amp; Sponsorship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39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0" w:firstLine="0"/>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Child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left="86.5750122070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Scholarships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0" w:firstLine="0"/>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Clothing: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96.83502197265625"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Bursaries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90.1947021484375" w:firstLine="0"/>
              <w:rPr>
                <w:rFonts w:ascii="Times New Roman" w:cs="Times New Roman" w:eastAsia="Times New Roman" w:hAnsi="Times New Roman"/>
                <w:sz w:val="24"/>
                <w:szCs w:val="24"/>
              </w:rPr>
            </w:pPr>
            <w:r w:rsidDel="00000000" w:rsidR="00000000" w:rsidRPr="00000000">
              <w:rPr>
                <w:rtl w:val="0"/>
              </w:rPr>
            </w:r>
          </w:p>
        </w:tc>
      </w:tr>
      <w:tr>
        <w:trPr>
          <w:cantSplit w:val="0"/>
          <w:trHeight w:val="1591.555279754102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0" w:firstLine="0"/>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Other (you must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Times New Roman" w:cs="Times New Roman" w:eastAsia="Times New Roman" w:hAnsi="Times New Roman"/>
                <w:b w:val="1"/>
                <w:sz w:val="19.999500274658203"/>
                <w:szCs w:val="19.999500274658203"/>
              </w:rPr>
            </w:pPr>
            <w:r w:rsidDel="00000000" w:rsidR="00000000" w:rsidRPr="00000000">
              <w:rPr>
                <w:rtl w:val="0"/>
              </w:rPr>
            </w:r>
          </w:p>
        </w:tc>
        <w:tc>
          <w:tcPr/>
          <w:p w:rsidR="00000000" w:rsidDel="00000000" w:rsidP="00000000" w:rsidRDefault="00000000" w:rsidRPr="00000000" w14:paraId="0000004B">
            <w:pPr>
              <w:widowControl w:val="0"/>
              <w:spacing w:line="240" w:lineRule="auto"/>
              <w:ind w:left="0" w:firstLine="0"/>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Other (you must specify) </w:t>
            </w:r>
          </w:p>
          <w:p w:rsidR="00000000" w:rsidDel="00000000" w:rsidP="00000000" w:rsidRDefault="00000000" w:rsidRPr="00000000" w14:paraId="0000004C">
            <w:pPr>
              <w:widowControl w:val="0"/>
              <w:spacing w:before="951.6058349609375" w:line="240" w:lineRule="auto"/>
              <w:ind w:left="144.1949462890625" w:firstLine="0"/>
              <w:rPr>
                <w:rFonts w:ascii="Times New Roman" w:cs="Times New Roman" w:eastAsia="Times New Roman" w:hAnsi="Times New Roman"/>
                <w:b w:val="1"/>
                <w:sz w:val="19.999500274658203"/>
                <w:szCs w:val="19.999500274658203"/>
              </w:rPr>
            </w:pPr>
            <w:r w:rsidDel="00000000" w:rsidR="00000000" w:rsidRPr="00000000">
              <w:rPr>
                <w:rtl w:val="0"/>
              </w:rPr>
            </w:r>
          </w:p>
        </w:tc>
        <w:tc>
          <w:tcPr/>
          <w:p w:rsidR="00000000" w:rsidDel="00000000" w:rsidP="00000000" w:rsidRDefault="00000000" w:rsidRPr="00000000" w14:paraId="0000004D">
            <w:pPr>
              <w:widowControl w:val="0"/>
              <w:spacing w:before="885.579833984375" w:line="240" w:lineRule="auto"/>
              <w:ind w:left="283.37463378906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widowControl w:val="0"/>
              <w:spacing w:line="240" w:lineRule="auto"/>
              <w:ind w:left="136.79443359375" w:firstLine="0"/>
              <w:rPr>
                <w:rFonts w:ascii="Times New Roman" w:cs="Times New Roman" w:eastAsia="Times New Roman" w:hAnsi="Times New Roman"/>
                <w:b w:val="1"/>
                <w:sz w:val="19.999500274658203"/>
                <w:szCs w:val="19.999500274658203"/>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0" w:firstLine="0"/>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TOTAL EXPENSES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146.795043945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19.999500274658203"/>
                <w:szCs w:val="19.999500274658203"/>
                <w:rtl w:val="0"/>
              </w:rPr>
              <w:t xml:space="preserve">TOTAL REVENUE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before="0" w:line="240" w:lineRule="auto"/>
              <w:ind w:left="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3">
      <w:pPr>
        <w:widowControl w:val="0"/>
        <w:spacing w:after="0" w:before="47.9547119140625" w:line="229.9124050140381" w:lineRule="auto"/>
        <w:ind w:left="139.99427795410156" w:right="1649.6136474609375" w:firstLine="3.599853515625"/>
        <w:rPr>
          <w:rFonts w:ascii="Times New Roman" w:cs="Times New Roman" w:eastAsia="Times New Roman" w:hAnsi="Times New Roman"/>
        </w:rPr>
      </w:pPr>
      <w:r w:rsidDel="00000000" w:rsidR="00000000" w:rsidRPr="00000000">
        <w:rPr>
          <w:rtl w:val="0"/>
        </w:rPr>
      </w:r>
    </w:p>
    <w:tbl>
      <w:tblPr>
        <w:tblStyle w:val="Table4"/>
        <w:tblW w:w="1078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rHeight w:val="486.7458591873596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398.3872890472412" w:lineRule="auto"/>
              <w:ind w:left="134.1943359375" w:right="2209.26635742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19.999500274658203"/>
                <w:szCs w:val="19.999500274658203"/>
                <w:rtl w:val="0"/>
              </w:rPr>
              <w:t xml:space="preserve">TOTAL EXPENSES minus TOTAL REVENUE = FINANCIAL NEED                                                            </w:t>
            </w:r>
            <w:r w:rsidDel="00000000" w:rsidR="00000000" w:rsidRPr="00000000">
              <w:rPr>
                <w:rtl w:val="0"/>
              </w:rPr>
            </w:r>
          </w:p>
        </w:tc>
      </w:tr>
    </w:tbl>
    <w:p w:rsidR="00000000" w:rsidDel="00000000" w:rsidP="00000000" w:rsidRDefault="00000000" w:rsidRPr="00000000" w14:paraId="00000055">
      <w:pPr>
        <w:widowControl w:val="0"/>
        <w:rPr>
          <w:rFonts w:ascii="Times New Roman" w:cs="Times New Roman" w:eastAsia="Times New Roman" w:hAnsi="Times New Roman"/>
          <w:sz w:val="22.00050163269043"/>
          <w:szCs w:val="22.00050163269043"/>
        </w:rPr>
      </w:pPr>
      <w:r w:rsidDel="00000000" w:rsidR="00000000" w:rsidRPr="00000000">
        <w:rPr>
          <w:rtl w:val="0"/>
        </w:rPr>
      </w:r>
    </w:p>
    <w:tbl>
      <w:tblPr>
        <w:tblStyle w:val="Table5"/>
        <w:tblW w:w="10785.0" w:type="dxa"/>
        <w:jc w:val="left"/>
        <w:tblInd w:w="154.99950408935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rHeight w:val="4008.79475679320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83538055419922" w:right="0" w:firstLine="0"/>
              <w:jc w:val="left"/>
              <w:rPr>
                <w:rFonts w:ascii="Times New Roman" w:cs="Times New Roman" w:eastAsia="Times New Roman" w:hAnsi="Times New Roman"/>
                <w:b w:val="1"/>
                <w:i w:val="0"/>
                <w:smallCaps w:val="0"/>
                <w:strike w:val="0"/>
                <w:color w:val="000000"/>
                <w:sz w:val="20.00050163269043"/>
                <w:szCs w:val="20.0005016326904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0050163269043"/>
                <w:szCs w:val="20.00050163269043"/>
                <w:u w:val="none"/>
                <w:shd w:fill="auto" w:val="clear"/>
                <w:vertAlign w:val="baseline"/>
                <w:rtl w:val="0"/>
              </w:rPr>
              <w:t xml:space="preserve">DECLARATION: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33.25439453125" w:line="354.3957710266113" w:lineRule="auto"/>
              <w:ind w:left="118.5751724243164" w:right="846.673583984375" w:firstLine="11.880264282226562"/>
              <w:jc w:val="both"/>
              <w:rPr>
                <w:rFonts w:ascii="Times New Roman" w:cs="Times New Roman" w:eastAsia="Times New Roman" w:hAnsi="Times New Roman"/>
                <w:i w:val="0"/>
                <w:smallCaps w:val="0"/>
                <w:strike w:val="0"/>
                <w:color w:val="000000"/>
                <w:sz w:val="22.00050163269043"/>
                <w:szCs w:val="22.0005016326904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I declare that all the information given on this application form is, to the best of my knowledge, true and complete. I understand that: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59.91943359375" w:line="308.1347179412842" w:lineRule="auto"/>
              <w:ind w:left="116.37516021728516" w:right="70.452880859375" w:firstLine="17.60040283203125"/>
              <w:jc w:val="both"/>
              <w:rPr>
                <w:rFonts w:ascii="Times New Roman" w:cs="Times New Roman" w:eastAsia="Times New Roman" w:hAnsi="Times New Roman"/>
                <w:i w:val="0"/>
                <w:smallCaps w:val="0"/>
                <w:strike w:val="0"/>
                <w:color w:val="000000"/>
                <w:sz w:val="22.00050163269043"/>
                <w:szCs w:val="22.0005016326904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1. All information provided in connection with this application is subject to verification by Laurentian University. 2. The first use of any scholarship/bursary awarded to me shall be to pay any fees owing to the University. I hereby authorize </w:t>
            </w:r>
            <w:r w:rsidDel="00000000" w:rsidR="00000000" w:rsidRPr="00000000">
              <w:rPr>
                <w:rFonts w:ascii="Times New Roman" w:cs="Times New Roman" w:eastAsia="Times New Roman" w:hAnsi="Times New Roman"/>
                <w:sz w:val="22.00050163269043"/>
                <w:szCs w:val="22.00050163269043"/>
                <w:rtl w:val="0"/>
              </w:rPr>
              <w:t xml:space="preserve">Thorneloe </w:t>
            </w: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University to release my academic standing or other pertinent information to the donor(s) of any scholarship/bursary awarded to me.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54.3957710266113" w:lineRule="auto"/>
              <w:ind w:left="117.91515350341797" w:right="215.830078125" w:firstLine="12.540283203125"/>
              <w:jc w:val="both"/>
              <w:rPr>
                <w:rFonts w:ascii="Times New Roman" w:cs="Times New Roman" w:eastAsia="Times New Roman" w:hAnsi="Times New Roman"/>
                <w:i w:val="0"/>
                <w:smallCaps w:val="0"/>
                <w:strike w:val="0"/>
                <w:color w:val="000000"/>
                <w:sz w:val="22.00050163269043"/>
                <w:szCs w:val="22.0005016326904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00050163269043"/>
                <w:szCs w:val="22.00050163269043"/>
                <w:u w:val="none"/>
                <w:shd w:fill="auto" w:val="clear"/>
                <w:vertAlign w:val="baseline"/>
                <w:rtl w:val="0"/>
              </w:rPr>
              <w:t xml:space="preserve">I also authorize the release of all information in the Student Awards Office maintained in respect of my application for Federal/Provincial student assistance (eg. OSAP) to the Senate of Thorneloe University. PLEASE NOTE: Thorneloe University reserves the right to request receipts or invoices to substantiate certain expenses or copies of any other official or legal documentation in connection with this application.</w:t>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6"/>
        <w:tblW w:w="1078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5430"/>
        <w:tblGridChange w:id="0">
          <w:tblGrid>
            <w:gridCol w:w="5355"/>
            <w:gridCol w:w="5430"/>
          </w:tblGrid>
        </w:tblGridChange>
      </w:tblGrid>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2.00050163269043"/>
                <w:szCs w:val="22.00050163269043"/>
                <w:rtl w:val="0"/>
              </w:rPr>
              <w:t xml:space="preserve">Signature: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2.00050163269043"/>
                <w:szCs w:val="22.00050163269043"/>
                <w:rtl w:val="0"/>
              </w:rPr>
              <w:t xml:space="preserve">Date (dd/mmm/yyyy):</w:t>
            </w: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966.7974853515625" w:top="410.00732421875" w:left="590.0054931640625" w:right="609.99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uoYrkDyRihXCqSNIazUnGv6Ilw==">AMUW2mVfa+MCtPRn4fSnQHuIRHKAANDxa1lAkSbBaDd4xlUp04FgMLD5ww1BOghgAsvqw8hn9QgNHRdpUkBavHWKWlCCZVNzN6l/p4G+bNkzO+uEvy5z20k=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