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Fonts w:ascii="Times New Roman" w:cs="Times New Roman" w:eastAsia="Times New Roman" w:hAnsi="Times New Roman"/>
          <w:b w:val="1"/>
          <w:color w:val="4f107a"/>
          <w:sz w:val="36"/>
          <w:szCs w:val="36"/>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2243137</wp:posOffset>
            </wp:positionH>
            <wp:positionV relativeFrom="paragraph">
              <wp:posOffset>209550</wp:posOffset>
            </wp:positionV>
            <wp:extent cx="2524125" cy="628650"/>
            <wp:effectExtent b="0" l="0" r="0" t="0"/>
            <wp:wrapSquare wrapText="right" distB="19050" distT="19050" distL="19050" distR="1905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24125" cy="628650"/>
                    </a:xfrm>
                    <a:prstGeom prst="rect"/>
                    <a:ln/>
                  </pic:spPr>
                </pic:pic>
              </a:graphicData>
            </a:graphic>
          </wp:anchor>
        </w:drawing>
      </w:r>
    </w:p>
    <w:p w:rsidR="00000000" w:rsidDel="00000000" w:rsidP="00000000" w:rsidRDefault="00000000" w:rsidRPr="00000000" w14:paraId="00000002">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3">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4">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5">
      <w:pPr>
        <w:widowControl w:val="0"/>
        <w:spacing w:line="240" w:lineRule="auto"/>
        <w:ind w:right="1059.40185546875"/>
        <w:jc w:val="center"/>
        <w:rPr>
          <w:rFonts w:ascii="Times New Roman" w:cs="Times New Roman" w:eastAsia="Times New Roman" w:hAnsi="Times New Roman"/>
          <w:b w:val="1"/>
          <w:color w:val="5f6062"/>
          <w:sz w:val="26"/>
          <w:szCs w:val="26"/>
        </w:rPr>
      </w:pPr>
      <w:r w:rsidDel="00000000" w:rsidR="00000000" w:rsidRPr="00000000">
        <w:rPr>
          <w:rFonts w:ascii="Times New Roman" w:cs="Times New Roman" w:eastAsia="Times New Roman" w:hAnsi="Times New Roman"/>
          <w:b w:val="1"/>
          <w:color w:val="4f107a"/>
          <w:sz w:val="36"/>
          <w:szCs w:val="36"/>
          <w:rtl w:val="0"/>
        </w:rPr>
        <w:t xml:space="preserve"> Thorneloe Memorial Bursaries</w:t>
      </w:r>
      <w:r w:rsidDel="00000000" w:rsidR="00000000" w:rsidRPr="00000000">
        <w:rPr>
          <w:rtl w:val="0"/>
        </w:rPr>
      </w:r>
    </w:p>
    <w:p w:rsidR="00000000" w:rsidDel="00000000" w:rsidP="00000000" w:rsidRDefault="00000000" w:rsidRPr="00000000" w14:paraId="00000006">
      <w:pPr>
        <w:widowControl w:val="0"/>
        <w:spacing w:before="200" w:line="240" w:lineRule="auto"/>
        <w:ind w:right="1059.40185546875"/>
        <w:jc w:val="center"/>
        <w:rPr>
          <w:rFonts w:ascii="Times New Roman" w:cs="Times New Roman" w:eastAsia="Times New Roman" w:hAnsi="Times New Roman"/>
          <w:b w:val="1"/>
          <w:color w:val="5f6062"/>
          <w:sz w:val="26"/>
          <w:szCs w:val="26"/>
        </w:rPr>
      </w:pPr>
      <w:r w:rsidDel="00000000" w:rsidR="00000000" w:rsidRPr="00000000">
        <w:rPr>
          <w:rFonts w:ascii="Times New Roman" w:cs="Times New Roman" w:eastAsia="Times New Roman" w:hAnsi="Times New Roman"/>
          <w:b w:val="1"/>
          <w:color w:val="5f6062"/>
          <w:sz w:val="26"/>
          <w:szCs w:val="26"/>
          <w:rtl w:val="0"/>
        </w:rPr>
        <w:t xml:space="preserve">Deadline: </w:t>
      </w:r>
      <w:r w:rsidDel="00000000" w:rsidR="00000000" w:rsidRPr="00000000">
        <w:rPr>
          <w:rFonts w:ascii="Times New Roman" w:cs="Times New Roman" w:eastAsia="Times New Roman" w:hAnsi="Times New Roman"/>
          <w:b w:val="1"/>
          <w:color w:val="5f6062"/>
          <w:sz w:val="26"/>
          <w:szCs w:val="26"/>
          <w:highlight w:val="white"/>
          <w:rtl w:val="0"/>
        </w:rPr>
        <w:t xml:space="preserve">November 25 at</w:t>
      </w:r>
      <w:r w:rsidDel="00000000" w:rsidR="00000000" w:rsidRPr="00000000">
        <w:rPr>
          <w:rFonts w:ascii="Times New Roman" w:cs="Times New Roman" w:eastAsia="Times New Roman" w:hAnsi="Times New Roman"/>
          <w:b w:val="1"/>
          <w:color w:val="5f6062"/>
          <w:sz w:val="26"/>
          <w:szCs w:val="26"/>
          <w:rtl w:val="0"/>
        </w:rPr>
        <w:t xml:space="preserve"> 4:00 PM  </w:t>
      </w:r>
    </w:p>
    <w:p w:rsidR="00000000" w:rsidDel="00000000" w:rsidP="00000000" w:rsidRDefault="00000000" w:rsidRPr="00000000" w14:paraId="00000007">
      <w:pPr>
        <w:widowControl w:val="0"/>
        <w:spacing w:before="200" w:line="276" w:lineRule="auto"/>
        <w:ind w:left="132.99453735351562" w:right="82.98828125" w:firstLine="13.39996337890625"/>
        <w:jc w:val="both"/>
        <w:rPr>
          <w:rFonts w:ascii="Times New Roman" w:cs="Times New Roman" w:eastAsia="Times New Roman" w:hAnsi="Times New Roman"/>
          <w:sz w:val="24"/>
          <w:szCs w:val="24"/>
        </w:rPr>
      </w:pPr>
      <w:r w:rsidDel="00000000" w:rsidR="00000000" w:rsidRPr="00000000">
        <w:rPr>
          <w:rtl w:val="0"/>
        </w:rPr>
      </w:r>
    </w:p>
    <w:tbl>
      <w:tblPr>
        <w:tblStyle w:val="Table1"/>
        <w:tblW w:w="10908.005462646484" w:type="dxa"/>
        <w:jc w:val="left"/>
        <w:tblInd w:w="132.99453735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8.005462646484"/>
        <w:tblGridChange w:id="0">
          <w:tblGrid>
            <w:gridCol w:w="10908.00546264648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ind w:left="132.99453735351562" w:right="82.98828125" w:firstLine="13.3999633789062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Several bursaries in memory of Thorneloe students (Elizabeth Pentland, Brian Clark, Louis Larocque, Colin Elliot), as well as bursaries established by the Faculty and Governors, are awarded to students who are living in residence at Thorneloe University. Four bursaries of $250 are available this year. Awards are made on the basis of good academic standing and financial need. </w:t>
            </w:r>
            <w:r w:rsidDel="00000000" w:rsidR="00000000" w:rsidRPr="00000000">
              <w:rPr>
                <w:rFonts w:ascii="Times New Roman" w:cs="Times New Roman" w:eastAsia="Times New Roman" w:hAnsi="Times New Roman"/>
                <w:b w:val="1"/>
                <w:rtl w:val="0"/>
              </w:rPr>
              <w:t xml:space="preserve">Application through Thorneloe University is required, and the awards are made upon recommendation of the Provost of Thorneloe University once per term. Please complete the form below, and Submit the completed forms, along with a copy of your Laurentian Transcript to: Zeinab Seifpour, Executive Secretary and Registrar </w:t>
            </w:r>
            <w:r w:rsidDel="00000000" w:rsidR="00000000" w:rsidRPr="00000000">
              <w:rPr>
                <w:rFonts w:ascii="Times New Roman" w:cs="Times New Roman" w:eastAsia="Times New Roman" w:hAnsi="Times New Roman"/>
                <w:b w:val="1"/>
                <w:color w:val="1155cc"/>
                <w:u w:val="single"/>
                <w:rtl w:val="0"/>
              </w:rPr>
              <w:t xml:space="preserve">info@thorneloe.ca</w:t>
            </w:r>
            <w:r w:rsidDel="00000000" w:rsidR="00000000" w:rsidRPr="00000000">
              <w:rPr>
                <w:rFonts w:ascii="Times New Roman" w:cs="Times New Roman" w:eastAsia="Times New Roman" w:hAnsi="Times New Roman"/>
                <w:b w:val="1"/>
                <w:color w:val="1155cc"/>
                <w:rtl w:val="0"/>
              </w:rPr>
              <w:t xml:space="preserve"> </w:t>
            </w:r>
            <w:r w:rsidDel="00000000" w:rsidR="00000000" w:rsidRPr="00000000">
              <w:rPr>
                <w:rtl w:val="0"/>
              </w:rPr>
            </w:r>
          </w:p>
        </w:tc>
      </w:tr>
    </w:tbl>
    <w:p w:rsidR="00000000" w:rsidDel="00000000" w:rsidP="00000000" w:rsidRDefault="00000000" w:rsidRPr="00000000" w14:paraId="00000009">
      <w:pPr>
        <w:widowControl w:val="0"/>
        <w:spacing w:after="200" w:before="200" w:line="354.3957710266113" w:lineRule="auto"/>
        <w:ind w:left="131.97303771972656" w:right="290.65185546875" w:firstLine="14.7402954101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N.B. Thorneloe University reserves the right to refuse assistance to any applicant who has knowingly made a false statement on this application. </w:t>
      </w:r>
    </w:p>
    <w:tbl>
      <w:tblPr>
        <w:tblStyle w:val="Table2"/>
        <w:tblW w:w="10909.026962280273" w:type="dxa"/>
        <w:jc w:val="left"/>
        <w:tblInd w:w="131.973037719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9.0269622802734"/>
        <w:gridCol w:w="4440"/>
        <w:gridCol w:w="2790"/>
        <w:tblGridChange w:id="0">
          <w:tblGrid>
            <w:gridCol w:w="3679.0269622802734"/>
            <w:gridCol w:w="4440"/>
            <w:gridCol w:w="2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Student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64.2608642578125"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Gender:</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323.52004051208496" w:lineRule="auto"/>
              <w:ind w:right="1058.03344726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Postal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Date of Birth (dd/mmm/yyyy)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323.52004051208496" w:lineRule="auto"/>
              <w:ind w:right="1058.03344726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Citizenship:</w:t>
            </w:r>
          </w:p>
        </w:tc>
      </w:tr>
      <w:tr>
        <w:trPr>
          <w:cantSplit w:val="0"/>
          <w:trHeight w:val="420.00501632690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398.3840847015381" w:lineRule="auto"/>
              <w:ind w:right="189.8034667968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Phone 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398.3840847015381" w:lineRule="auto"/>
              <w:ind w:right="189.8034667968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Social Insurance Number:</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Email:</w:t>
            </w:r>
          </w:p>
        </w:tc>
      </w:tr>
      <w:tr>
        <w:trPr>
          <w:cantSplit w:val="0"/>
          <w:trHeight w:val="420.0050163269043"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351.03055000305176" w:lineRule="auto"/>
              <w:ind w:right="160.7177734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351.03055000305176" w:lineRule="auto"/>
              <w:ind w:right="160.7177734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Year in the program :</w:t>
            </w:r>
          </w:p>
        </w:tc>
      </w:tr>
      <w:tr>
        <w:trPr>
          <w:cantSplit w:val="0"/>
          <w:trHeight w:val="992.8607247332571"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315.7768249511719" w:lineRule="auto"/>
              <w:ind w:right="619.890136718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The name of your Specialization, Major, Minor, Concentration, and/or Certificate:</w:t>
            </w:r>
          </w:p>
        </w:tc>
      </w:tr>
      <w:tr>
        <w:trPr>
          <w:cantSplit w:val="0"/>
          <w:trHeight w:val="75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315.7767105102539" w:lineRule="auto"/>
              <w:ind w:right="939.964599609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Have you received, or will you be receiving any other academic awards in the current school year? </w:t>
            </w:r>
          </w:p>
        </w:tc>
      </w:tr>
      <w:tr>
        <w:trPr>
          <w:cantSplit w:val="0"/>
          <w:trHeight w:val="147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28.3892822265625"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If yes, please specify name(s), amount(s), and source(s) of the award(s): </w:t>
            </w:r>
          </w:p>
          <w:p w:rsidR="00000000" w:rsidDel="00000000" w:rsidP="00000000" w:rsidRDefault="00000000" w:rsidRPr="00000000" w14:paraId="00000023">
            <w:pPr>
              <w:widowControl w:val="0"/>
              <w:spacing w:before="28.3892822265625" w:line="240" w:lineRule="auto"/>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4">
            <w:pPr>
              <w:widowControl w:val="0"/>
              <w:spacing w:before="28.3892822265625" w:line="240" w:lineRule="auto"/>
              <w:rPr>
                <w:rFonts w:ascii="Times New Roman" w:cs="Times New Roman" w:eastAsia="Times New Roman" w:hAnsi="Times New Roman"/>
                <w:sz w:val="22.00050163269043"/>
                <w:szCs w:val="22.00050163269043"/>
              </w:rPr>
            </w:pPr>
            <w:r w:rsidDel="00000000" w:rsidR="00000000" w:rsidRPr="00000000">
              <w:rPr>
                <w:rtl w:val="0"/>
              </w:rPr>
            </w:r>
          </w:p>
        </w:tc>
      </w:tr>
    </w:tbl>
    <w:p w:rsidR="00000000" w:rsidDel="00000000" w:rsidP="00000000" w:rsidRDefault="00000000" w:rsidRPr="00000000" w14:paraId="00000027">
      <w:pPr>
        <w:widowControl w:val="0"/>
        <w:spacing w:before="253.985595703125" w:line="240" w:lineRule="auto"/>
        <w:jc w:val="center"/>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NOTICE: ALL AMOUNTS SHOULD BE AS ACCURATE AS POSSIBLE </w:t>
      </w:r>
    </w:p>
    <w:tbl>
      <w:tblPr>
        <w:tblStyle w:val="Table3"/>
        <w:tblW w:w="10779.999389648438"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400"/>
        <w:gridCol w:w="3660"/>
        <w:gridCol w:w="1899.9993896484375"/>
        <w:tblGridChange w:id="0">
          <w:tblGrid>
            <w:gridCol w:w="2820"/>
            <w:gridCol w:w="2400"/>
            <w:gridCol w:w="3660"/>
            <w:gridCol w:w="1899.9993896484375"/>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159.5941162109375"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EXPENSES </w:t>
            </w:r>
            <w:r w:rsidDel="00000000" w:rsidR="00000000" w:rsidRPr="00000000">
              <w:rPr>
                <w:rFonts w:ascii="Times New Roman" w:cs="Times New Roman" w:eastAsia="Times New Roman" w:hAnsi="Times New Roman"/>
                <w:sz w:val="19.999500274658203"/>
                <w:szCs w:val="19.999500274658203"/>
                <w:rtl w:val="0"/>
              </w:rPr>
              <w:t xml:space="preserve">FOR </w:t>
            </w:r>
            <w:r w:rsidDel="00000000" w:rsidR="00000000" w:rsidRPr="00000000">
              <w:rPr>
                <w:rFonts w:ascii="Times New Roman" w:cs="Times New Roman" w:eastAsia="Times New Roman" w:hAnsi="Times New Roman"/>
                <w:b w:val="1"/>
                <w:sz w:val="19.999500274658203"/>
                <w:szCs w:val="19.999500274658203"/>
                <w:rtl w:val="0"/>
              </w:rPr>
              <w:t xml:space="preserve">SEPTEMBER 2022 – APRIL 2023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154.5947265625"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REVENUE </w:t>
            </w:r>
            <w:r w:rsidDel="00000000" w:rsidR="00000000" w:rsidRPr="00000000">
              <w:rPr>
                <w:rFonts w:ascii="Times New Roman" w:cs="Times New Roman" w:eastAsia="Times New Roman" w:hAnsi="Times New Roman"/>
                <w:sz w:val="19.999500274658203"/>
                <w:szCs w:val="19.999500274658203"/>
                <w:rtl w:val="0"/>
              </w:rPr>
              <w:t xml:space="preserve">FOR </w:t>
            </w:r>
            <w:r w:rsidDel="00000000" w:rsidR="00000000" w:rsidRPr="00000000">
              <w:rPr>
                <w:rFonts w:ascii="Times New Roman" w:cs="Times New Roman" w:eastAsia="Times New Roman" w:hAnsi="Times New Roman"/>
                <w:b w:val="1"/>
                <w:sz w:val="19.999500274658203"/>
                <w:szCs w:val="19.999500274658203"/>
                <w:rtl w:val="0"/>
              </w:rPr>
              <w:t xml:space="preserve">SEPTEMBER 2022 – APRIL 2023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Tuition &amp; Incidental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147.19482421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Annual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136.79443359375" w:firstLine="0"/>
              <w:rPr>
                <w:rFonts w:ascii="Times New Roman" w:cs="Times New Roman" w:eastAsia="Times New Roman" w:hAnsi="Times New Roman"/>
              </w:rPr>
            </w:pPr>
            <w:r w:rsidDel="00000000" w:rsidR="00000000" w:rsidRPr="00000000">
              <w:rPr>
                <w:rtl w:val="0"/>
              </w:rPr>
            </w:r>
          </w:p>
        </w:tc>
      </w:tr>
      <w:tr>
        <w:trPr>
          <w:cantSplit w:val="0"/>
          <w:trHeight w:val="39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Books, Equipment,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87.59490966796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Student Loan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Accommodation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87.59490966796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39.90984916687012" w:lineRule="auto"/>
              <w:ind w:right="478.0133056640625"/>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Family Financial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9.999500274658203"/>
                <w:szCs w:val="19.999500274658203"/>
                <w:rtl w:val="0"/>
              </w:rPr>
              <w:t xml:space="preserve">Medical/Dental (specify):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96.83502197265625"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39.90984916687012" w:lineRule="auto"/>
              <w:ind w:right="710.8984375"/>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Social Assistance &amp; Government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94.47509765625" w:firstLine="0"/>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86.5750122070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Support &amp; Sponsorship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39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Child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86.5750122070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Scholarships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Clothing: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96.83502197265625"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Bursaries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90.1947021484375" w:firstLine="0"/>
              <w:rPr>
                <w:rFonts w:ascii="Times New Roman" w:cs="Times New Roman" w:eastAsia="Times New Roman" w:hAnsi="Times New Roman"/>
                <w:sz w:val="24"/>
                <w:szCs w:val="24"/>
              </w:rPr>
            </w:pPr>
            <w:r w:rsidDel="00000000" w:rsidR="00000000" w:rsidRPr="00000000">
              <w:rPr>
                <w:rtl w:val="0"/>
              </w:rPr>
            </w:r>
          </w:p>
        </w:tc>
      </w:tr>
      <w:tr>
        <w:trPr>
          <w:cantSplit w:val="0"/>
          <w:trHeight w:val="17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Other (you must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Times New Roman" w:cs="Times New Roman" w:eastAsia="Times New Roman" w:hAnsi="Times New Roman"/>
                <w:b w:val="1"/>
                <w:sz w:val="19.999500274658203"/>
                <w:szCs w:val="19.999500274658203"/>
              </w:rPr>
            </w:pPr>
            <w:r w:rsidDel="00000000" w:rsidR="00000000" w:rsidRPr="00000000">
              <w:rPr>
                <w:rtl w:val="0"/>
              </w:rPr>
            </w:r>
          </w:p>
        </w:tc>
        <w:tc>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Other (you must specify) </w:t>
            </w:r>
          </w:p>
          <w:p w:rsidR="00000000" w:rsidDel="00000000" w:rsidP="00000000" w:rsidRDefault="00000000" w:rsidRPr="00000000" w14:paraId="0000004B">
            <w:pPr>
              <w:widowControl w:val="0"/>
              <w:spacing w:before="951.6058349609375" w:line="240" w:lineRule="auto"/>
              <w:ind w:left="144.1949462890625" w:firstLine="0"/>
              <w:rPr>
                <w:rFonts w:ascii="Times New Roman" w:cs="Times New Roman" w:eastAsia="Times New Roman" w:hAnsi="Times New Roman"/>
                <w:b w:val="1"/>
                <w:sz w:val="19.999500274658203"/>
                <w:szCs w:val="19.999500274658203"/>
              </w:rPr>
            </w:pPr>
            <w:r w:rsidDel="00000000" w:rsidR="00000000" w:rsidRPr="00000000">
              <w:rPr>
                <w:rtl w:val="0"/>
              </w:rPr>
            </w:r>
          </w:p>
        </w:tc>
        <w:tc>
          <w:tcPr/>
          <w:p w:rsidR="00000000" w:rsidDel="00000000" w:rsidP="00000000" w:rsidRDefault="00000000" w:rsidRPr="00000000" w14:paraId="0000004C">
            <w:pPr>
              <w:widowControl w:val="0"/>
              <w:spacing w:before="885.579833984375" w:line="240" w:lineRule="auto"/>
              <w:ind w:left="283.37463378906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spacing w:line="240" w:lineRule="auto"/>
              <w:ind w:left="136.79443359375" w:firstLine="0"/>
              <w:rPr>
                <w:rFonts w:ascii="Times New Roman" w:cs="Times New Roman" w:eastAsia="Times New Roman" w:hAnsi="Times New Roman"/>
                <w:b w:val="1"/>
                <w:sz w:val="19.999500274658203"/>
                <w:szCs w:val="19.999500274658203"/>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TOTAL EXPENSES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146.795043945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9.999500274658203"/>
                <w:szCs w:val="19.999500274658203"/>
                <w:rtl w:val="0"/>
              </w:rPr>
              <w:t xml:space="preserve">TOTAL REVENUE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2">
      <w:pPr>
        <w:widowControl w:val="0"/>
        <w:spacing w:after="0" w:before="47.9547119140625" w:line="229.9124050140381" w:lineRule="auto"/>
        <w:ind w:left="139.99427795410156" w:right="1649.6136474609375" w:firstLine="3.599853515625"/>
        <w:rPr>
          <w:rFonts w:ascii="Times New Roman" w:cs="Times New Roman" w:eastAsia="Times New Roman" w:hAnsi="Times New Roman"/>
        </w:rPr>
      </w:pPr>
      <w:r w:rsidDel="00000000" w:rsidR="00000000" w:rsidRPr="00000000">
        <w:rPr>
          <w:rtl w:val="0"/>
        </w:rPr>
      </w:r>
    </w:p>
    <w:tbl>
      <w:tblPr>
        <w:tblStyle w:val="Table4"/>
        <w:tblW w:w="1078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396.7458591873596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398.3872890472412" w:lineRule="auto"/>
              <w:ind w:left="134.1943359375" w:right="2209.26635742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9.999500274658203"/>
                <w:szCs w:val="19.999500274658203"/>
                <w:rtl w:val="0"/>
              </w:rPr>
              <w:t xml:space="preserve">TOTAL EXPENSES minus TOTAL REVENUE = FINANCIAL NEED                                                            </w:t>
            </w:r>
            <w:r w:rsidDel="00000000" w:rsidR="00000000" w:rsidRPr="00000000">
              <w:rPr>
                <w:rtl w:val="0"/>
              </w:rPr>
            </w:r>
          </w:p>
        </w:tc>
      </w:tr>
    </w:tbl>
    <w:p w:rsidR="00000000" w:rsidDel="00000000" w:rsidP="00000000" w:rsidRDefault="00000000" w:rsidRPr="00000000" w14:paraId="00000054">
      <w:pPr>
        <w:widowControl w:val="0"/>
        <w:rPr>
          <w:rFonts w:ascii="Times New Roman" w:cs="Times New Roman" w:eastAsia="Times New Roman" w:hAnsi="Times New Roman"/>
          <w:sz w:val="22.00050163269043"/>
          <w:szCs w:val="22.00050163269043"/>
        </w:rPr>
      </w:pPr>
      <w:r w:rsidDel="00000000" w:rsidR="00000000" w:rsidRPr="00000000">
        <w:rPr>
          <w:rtl w:val="0"/>
        </w:rPr>
      </w:r>
    </w:p>
    <w:tbl>
      <w:tblPr>
        <w:tblStyle w:val="Table5"/>
        <w:tblW w:w="10785.0" w:type="dxa"/>
        <w:jc w:val="left"/>
        <w:tblInd w:w="154.99950408935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4068.79475679320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125.83538055419922" w:firstLine="0"/>
              <w:rPr>
                <w:rFonts w:ascii="Times New Roman" w:cs="Times New Roman" w:eastAsia="Times New Roman" w:hAnsi="Times New Roman"/>
                <w:b w:val="1"/>
                <w:sz w:val="20.00050163269043"/>
                <w:szCs w:val="20.00050163269043"/>
              </w:rPr>
            </w:pPr>
            <w:r w:rsidDel="00000000" w:rsidR="00000000" w:rsidRPr="00000000">
              <w:rPr>
                <w:rFonts w:ascii="Times New Roman" w:cs="Times New Roman" w:eastAsia="Times New Roman" w:hAnsi="Times New Roman"/>
                <w:b w:val="1"/>
                <w:sz w:val="20.00050163269043"/>
                <w:szCs w:val="20.00050163269043"/>
                <w:rtl w:val="0"/>
              </w:rPr>
              <w:t xml:space="preserve">DECLARATION: </w:t>
            </w:r>
          </w:p>
          <w:p w:rsidR="00000000" w:rsidDel="00000000" w:rsidP="00000000" w:rsidRDefault="00000000" w:rsidRPr="00000000" w14:paraId="00000056">
            <w:pPr>
              <w:widowControl w:val="0"/>
              <w:spacing w:before="133.25439453125" w:line="354.3957710266113" w:lineRule="auto"/>
              <w:ind w:left="118.5751724243164" w:right="846.673583984375" w:firstLine="11.880264282226562"/>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I declare that all the information given on this application form is, to the best of my knowledge, true and complete. I understand that: </w:t>
            </w:r>
          </w:p>
          <w:p w:rsidR="00000000" w:rsidDel="00000000" w:rsidP="00000000" w:rsidRDefault="00000000" w:rsidRPr="00000000" w14:paraId="00000057">
            <w:pPr>
              <w:widowControl w:val="0"/>
              <w:spacing w:before="59.91943359375" w:line="308.1347179412842" w:lineRule="auto"/>
              <w:ind w:left="116.37516021728516" w:right="70.452880859375" w:firstLine="17.60040283203125"/>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1. All information provided in connection with this application is subject to verification by Laurentian University. 2. The first use of any scholarship/bursary awarded to me shall be to pay any fees owing to the University. I hereby authorize Thorneloe University to release my academic standing or other pertinent information to the donor(s) of any scholarship/bursary awarded to me. </w:t>
            </w:r>
          </w:p>
          <w:p w:rsidR="00000000" w:rsidDel="00000000" w:rsidP="00000000" w:rsidRDefault="00000000" w:rsidRPr="00000000" w14:paraId="00000058">
            <w:pPr>
              <w:widowControl w:val="0"/>
              <w:spacing w:line="354.3957710266113" w:lineRule="auto"/>
              <w:ind w:left="117.91515350341797" w:right="215.830078125" w:firstLine="12.540283203125"/>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I also authorize the release of all information in the Student Awards Office maintained in respect of my application for Federal/Provincial student assistance (eg. OSAP) to the Senate of Thorneloe University. PLEASE NOTE: Thorneloe University reserves the right to request receipts or invoices to substantiate certain expenses or copies of any other official or legal documentation in connection with this application.</w:t>
            </w:r>
          </w:p>
        </w:tc>
      </w:tr>
    </w:tbl>
    <w:p w:rsidR="00000000" w:rsidDel="00000000" w:rsidP="00000000" w:rsidRDefault="00000000" w:rsidRPr="00000000" w14:paraId="00000059">
      <w:pPr>
        <w:widowControl w:val="0"/>
        <w:rPr>
          <w:rFonts w:ascii="Times New Roman" w:cs="Times New Roman" w:eastAsia="Times New Roman" w:hAnsi="Times New Roman"/>
        </w:rPr>
      </w:pPr>
      <w:r w:rsidDel="00000000" w:rsidR="00000000" w:rsidRPr="00000000">
        <w:rPr>
          <w:rtl w:val="0"/>
        </w:rPr>
      </w:r>
    </w:p>
    <w:tbl>
      <w:tblPr>
        <w:tblStyle w:val="Table6"/>
        <w:tblW w:w="1078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5430"/>
        <w:tblGridChange w:id="0">
          <w:tblGrid>
            <w:gridCol w:w="5355"/>
            <w:gridCol w:w="5430"/>
          </w:tblGrid>
        </w:tblGridChange>
      </w:tblGrid>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00050163269043"/>
                <w:szCs w:val="22.00050163269043"/>
                <w:rtl w:val="0"/>
              </w:rPr>
              <w:t xml:space="preserve">Signature: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00050163269043"/>
                <w:szCs w:val="22.00050163269043"/>
                <w:rtl w:val="0"/>
              </w:rPr>
              <w:t xml:space="preserve">Date (dd/mmm/yyyy):</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966.7974853515625" w:top="410.00732421875" w:left="590.0054931640625" w:right="60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7huGdD311wDHrxVtKCSc4qdIew==">AMUW2mXUIHWV4AmYEDEFVjK4sMJK2MbzLVA5F3erkmAZ78wVI+LgLFzYbmWwPCVD8asstITMGTi3RSQHvDeoYVSj+NmgliXudeaoH9e0fabaukV9fyLRrkk=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